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hint="eastAsia" w:ascii="Arial" w:hAnsiTheme="minorHAnsi" w:eastAsiaTheme="minorEastAsia" w:cstheme="minorBidi"/>
          <w:color w:val="FF0000"/>
          <w:sz w:val="2"/>
          <w:szCs w:val="22"/>
          <w:lang w:val="en-US" w:eastAsia="zh-CN" w:bidi="ar-SA"/>
        </w:rPr>
        <w:sectPr>
          <w:pgSz w:w="11920" w:h="16840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rPr>
          <w:rFonts w:hint="eastAsia" w:ascii="Arial" w:hAnsiTheme="minorHAnsi" w:eastAsiaTheme="minorEastAsia" w:cstheme="minorBidi"/>
          <w:color w:val="FF0000"/>
          <w:sz w:val="2"/>
          <w:szCs w:val="22"/>
          <w:lang w:val="en-US" w:eastAsia="zh-CN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5865" cy="10680065"/>
            <wp:effectExtent l="0" t="0" r="6985" b="6985"/>
            <wp:wrapTight wrapText="bothSides">
              <wp:wrapPolygon>
                <wp:start x="0" y="0"/>
                <wp:lineTo x="0" y="21576"/>
                <wp:lineTo x="21566" y="21576"/>
                <wp:lineTo x="21566" y="0"/>
                <wp:lineTo x="0" y="0"/>
              </wp:wrapPolygon>
            </wp:wrapTight>
            <wp:docPr id="3" name="图片 3" descr="外字〔2020〕027号 第17-18期 嗅辨员 判定师 网络培训班 通知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外字〔2020〕027号 第17-18期 嗅辨员 判定师 网络培训班 通知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80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0" w:lineRule="atLeast"/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-1122045</wp:posOffset>
            </wp:positionH>
            <wp:positionV relativeFrom="paragraph">
              <wp:posOffset>-904240</wp:posOffset>
            </wp:positionV>
            <wp:extent cx="7539355" cy="10663555"/>
            <wp:effectExtent l="0" t="0" r="4445" b="0"/>
            <wp:wrapTight wrapText="bothSides">
              <wp:wrapPolygon>
                <wp:start x="0" y="0"/>
                <wp:lineTo x="0" y="21570"/>
                <wp:lineTo x="21558" y="21570"/>
                <wp:lineTo x="21558" y="0"/>
                <wp:lineTo x="0" y="0"/>
              </wp:wrapPolygon>
            </wp:wrapTight>
            <wp:docPr id="4" name="图片 4" descr="外字〔2020〕027号 第17-18期 嗅辨员 判定师 网络培训班 通知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外字〔2020〕027号 第17-18期 嗅辨员 判定师 网络培训班 通知_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9355" cy="1066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0" w:lineRule="atLeast"/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-885825</wp:posOffset>
            </wp:positionV>
            <wp:extent cx="7531735" cy="10607040"/>
            <wp:effectExtent l="0" t="0" r="12065" b="22860"/>
            <wp:wrapTight wrapText="bothSides">
              <wp:wrapPolygon>
                <wp:start x="0" y="0"/>
                <wp:lineTo x="0" y="21569"/>
                <wp:lineTo x="21525" y="21569"/>
                <wp:lineTo x="21525" y="0"/>
                <wp:lineTo x="0" y="0"/>
              </wp:wrapPolygon>
            </wp:wrapTight>
            <wp:docPr id="5" name="图片 5" descr="外字〔2020〕027号 第17-18期 嗅辨员 判定师 网络培训班 通知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外字〔2020〕027号 第17-18期 嗅辨员 判定师 网络培训班 通知_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31735" cy="1060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0" w:lineRule="atLeast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6"/>
          <w:szCs w:val="36"/>
          <w:lang w:val="en-US" w:eastAsia="zh-CN"/>
        </w:rPr>
        <w:t>恶臭污染物监测（嗅辨员、判定师）技术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培训班报名回执</w:t>
      </w:r>
      <w:r>
        <w:rPr>
          <w:rFonts w:hint="eastAsia" w:ascii="宋体" w:hAnsi="宋体" w:cs="宋体"/>
          <w:b/>
          <w:bCs/>
          <w:color w:val="auto"/>
          <w:sz w:val="36"/>
          <w:szCs w:val="36"/>
          <w:lang w:eastAsia="zh-CN"/>
        </w:rPr>
        <w:t>表</w:t>
      </w:r>
    </w:p>
    <w:tbl>
      <w:tblPr>
        <w:tblStyle w:val="2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4"/>
        <w:gridCol w:w="1943"/>
        <w:gridCol w:w="532"/>
        <w:gridCol w:w="990"/>
        <w:gridCol w:w="2152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 名</w:t>
            </w: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参加工作时间</w:t>
            </w: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务</w:t>
            </w: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</w:t>
            </w: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76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电子邮箱</w:t>
            </w:r>
          </w:p>
        </w:tc>
        <w:tc>
          <w:tcPr>
            <w:tcW w:w="76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76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汇款账号</w:t>
            </w:r>
          </w:p>
        </w:tc>
        <w:tc>
          <w:tcPr>
            <w:tcW w:w="76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sz w:val="28"/>
                <w:szCs w:val="28"/>
              </w:rPr>
              <w:t xml:space="preserve">帐 户 名：中国环境科学学会 </w:t>
            </w:r>
          </w:p>
          <w:p>
            <w:pPr>
              <w:spacing w:line="400" w:lineRule="exact"/>
              <w:rPr>
                <w:rFonts w:hint="eastAsia" w:ascii="宋体" w:hAnsi="宋体" w:cs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sz w:val="28"/>
                <w:szCs w:val="28"/>
              </w:rPr>
              <w:t>开户银行：中国光大银行北京礼士路支行</w:t>
            </w: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sz w:val="28"/>
                <w:szCs w:val="28"/>
              </w:rPr>
              <w:t>银行账号：75010188000331250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0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开票信息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sz w:val="28"/>
                <w:szCs w:val="28"/>
              </w:rPr>
              <w:t>发票类型</w:t>
            </w:r>
          </w:p>
        </w:tc>
        <w:tc>
          <w:tcPr>
            <w:tcW w:w="5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仿宋_GB2312"/>
                <w:bCs/>
                <w:sz w:val="28"/>
                <w:szCs w:val="28"/>
              </w:rPr>
              <w:t>□增值税普通发票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0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sz w:val="28"/>
                <w:szCs w:val="28"/>
              </w:rPr>
              <w:t>发票抬头</w:t>
            </w:r>
          </w:p>
        </w:tc>
        <w:tc>
          <w:tcPr>
            <w:tcW w:w="5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0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Cs/>
                <w:sz w:val="28"/>
                <w:szCs w:val="28"/>
              </w:rPr>
              <w:t>纳税人识别号</w:t>
            </w:r>
          </w:p>
        </w:tc>
        <w:tc>
          <w:tcPr>
            <w:tcW w:w="5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申报证书</w:t>
            </w:r>
          </w:p>
        </w:tc>
        <w:tc>
          <w:tcPr>
            <w:tcW w:w="76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680" w:firstLineChars="600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□嗅辨员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判定师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报名联系老师</w:t>
            </w:r>
          </w:p>
        </w:tc>
        <w:tc>
          <w:tcPr>
            <w:tcW w:w="76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56" w:beforeLines="50" w:line="360" w:lineRule="exact"/>
              <w:jc w:val="left"/>
              <w:rPr>
                <w:rFonts w:hint="eastAsia" w:ascii="宋体" w:hAnsi="宋体" w:eastAsia="宋体" w:cs="华文仿宋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华文仿宋"/>
                <w:b/>
                <w:bCs w:val="0"/>
                <w:kern w:val="0"/>
                <w:sz w:val="28"/>
                <w:szCs w:val="28"/>
              </w:rPr>
              <w:t>联 系 人：</w:t>
            </w:r>
            <w:r>
              <w:rPr>
                <w:rFonts w:hint="eastAsia" w:ascii="宋体" w:hAnsi="宋体" w:cs="华文仿宋"/>
                <w:b/>
                <w:bCs w:val="0"/>
                <w:kern w:val="0"/>
                <w:sz w:val="28"/>
                <w:szCs w:val="28"/>
                <w:lang w:eastAsia="zh-CN"/>
              </w:rPr>
              <w:t>高老师</w:t>
            </w:r>
            <w:r>
              <w:rPr>
                <w:rFonts w:hint="eastAsia" w:ascii="宋体" w:hAnsi="宋体" w:cs="华文仿宋"/>
                <w:b/>
                <w:bCs w:val="0"/>
                <w:kern w:val="0"/>
                <w:sz w:val="28"/>
                <w:szCs w:val="28"/>
              </w:rPr>
              <w:t xml:space="preserve">        </w:t>
            </w:r>
          </w:p>
          <w:p>
            <w:pPr>
              <w:jc w:val="left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华文仿宋"/>
                <w:b/>
                <w:bCs w:val="0"/>
                <w:kern w:val="0"/>
                <w:sz w:val="28"/>
                <w:szCs w:val="28"/>
              </w:rPr>
              <w:t>手    机：</w:t>
            </w:r>
            <w:r>
              <w:rPr>
                <w:rFonts w:hint="eastAsia" w:ascii="宋体" w:hAnsi="宋体" w:cs="华文仿宋"/>
                <w:b/>
                <w:bCs w:val="0"/>
                <w:kern w:val="0"/>
                <w:sz w:val="28"/>
                <w:szCs w:val="28"/>
                <w:lang w:val="en-US" w:eastAsia="zh-CN"/>
              </w:rPr>
              <w:t>18613875100</w:t>
            </w:r>
            <w:r>
              <w:rPr>
                <w:rFonts w:hint="eastAsia" w:ascii="宋体" w:hAnsi="宋体" w:cs="华文仿宋"/>
                <w:b/>
                <w:bCs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华文仿宋"/>
                <w:b/>
                <w:bCs w:val="0"/>
                <w:kern w:val="0"/>
                <w:sz w:val="28"/>
                <w:szCs w:val="28"/>
                <w:lang w:val="en-US" w:eastAsia="zh-CN"/>
              </w:rPr>
              <w:t>邮    箱：958072869</w:t>
            </w:r>
            <w:bookmarkStart w:id="0" w:name="_GoBack"/>
            <w:bookmarkEnd w:id="0"/>
            <w:r>
              <w:rPr>
                <w:rFonts w:hint="eastAsia" w:ascii="宋体" w:hAnsi="宋体" w:cs="华文仿宋"/>
                <w:b/>
                <w:bCs w:val="0"/>
                <w:kern w:val="0"/>
                <w:sz w:val="28"/>
                <w:szCs w:val="28"/>
                <w:lang w:val="en-US" w:eastAsia="zh-CN"/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  <w:tc>
          <w:tcPr>
            <w:tcW w:w="76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bCs/>
                <w:kern w:val="0"/>
                <w:sz w:val="28"/>
                <w:szCs w:val="28"/>
              </w:rPr>
              <w:t>1.近期蓝底免冠1寸彩色标准证件照；</w:t>
            </w:r>
          </w:p>
          <w:p>
            <w:pPr>
              <w:jc w:val="left"/>
              <w:rPr>
                <w:rFonts w:hint="eastAsia" w:ascii="宋体" w:hAnsi="宋体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bCs/>
                <w:kern w:val="0"/>
                <w:sz w:val="28"/>
                <w:szCs w:val="28"/>
              </w:rPr>
              <w:t>2.身份证（正反面）复印件；</w:t>
            </w:r>
          </w:p>
          <w:p>
            <w:pPr>
              <w:jc w:val="left"/>
              <w:rPr>
                <w:rFonts w:hint="eastAsia" w:ascii="宋体" w:hAnsi="宋体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仿宋"/>
                <w:bCs/>
                <w:kern w:val="0"/>
                <w:sz w:val="28"/>
                <w:szCs w:val="28"/>
              </w:rPr>
              <w:t>3.请将此表及报名材料（照片、身份证复印件）于培训前报至招生组邮箱</w:t>
            </w:r>
          </w:p>
        </w:tc>
      </w:tr>
    </w:tbl>
    <w:p>
      <w:pPr>
        <w:jc w:val="both"/>
        <w:rPr>
          <w:rFonts w:hint="eastAsia" w:ascii="宋体" w:hAnsi="宋体"/>
          <w:b/>
          <w:bCs/>
          <w:sz w:val="32"/>
          <w:szCs w:val="18"/>
          <w:u w:val="single"/>
        </w:rPr>
      </w:pPr>
      <w:r>
        <w:rPr>
          <w:rFonts w:hint="eastAsia" w:ascii="宋体" w:hAnsi="宋体"/>
          <w:b/>
          <w:bCs/>
          <w:sz w:val="32"/>
          <w:szCs w:val="18"/>
          <w:u w:val="single"/>
        </w:rPr>
        <w:t>请在报名表中正确填写“发票抬头”、“纳税人识别号”等信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r>
        <w:rPr>
          <w:rFonts w:hint="eastAsia" w:ascii="宋体" w:hAnsi="宋体"/>
          <w:b/>
          <w:bCs/>
          <w:sz w:val="32"/>
          <w:szCs w:val="18"/>
          <w:u w:val="single"/>
        </w:rPr>
        <w:t>息，如无特殊情况，已开发票不予更换。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noPunctuationKerning w:val="1"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A77B3E"/>
    <w:rsid w:val="00CA2A55"/>
    <w:rsid w:val="10FE045F"/>
    <w:rsid w:val="14296846"/>
    <w:rsid w:val="17081B0A"/>
    <w:rsid w:val="20A05D70"/>
    <w:rsid w:val="3014149F"/>
    <w:rsid w:val="34234DF7"/>
    <w:rsid w:val="4D541533"/>
    <w:rsid w:val="525F7493"/>
    <w:rsid w:val="586A2B6C"/>
    <w:rsid w:val="59A60D8D"/>
    <w:rsid w:val="62D97588"/>
    <w:rsid w:val="780F1A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2020-03-12T07:13:00Z</dcterms:created>
  <dc:creator>Administrator</dc:creator>
  <cp:lastModifiedBy>Administrator</cp:lastModifiedBy>
  <dcterms:modified xsi:type="dcterms:W3CDTF">2020-05-06T03:34:24Z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