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污染场地调查方案编制、样品采集和分析测试技术班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报名回执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</w:p>
    <w:bookmarkEnd w:id="0"/>
    <w:tbl>
      <w:tblPr>
        <w:tblStyle w:val="2"/>
        <w:tblpPr w:leftFromText="180" w:rightFromText="180" w:vertAnchor="text" w:horzAnchor="page" w:tblpXSpec="center" w:tblpY="14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50"/>
        <w:gridCol w:w="939"/>
        <w:gridCol w:w="311"/>
        <w:gridCol w:w="2008"/>
        <w:gridCol w:w="589"/>
        <w:gridCol w:w="281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（发票抬头）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通信地址邮寄证书使用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*培训人员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身份证号码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汇款帐号</w:t>
            </w:r>
          </w:p>
        </w:tc>
        <w:tc>
          <w:tcPr>
            <w:tcW w:w="50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22" w:rightChars="-5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账户名称：中国环境科学学会 </w:t>
            </w:r>
          </w:p>
          <w:p>
            <w:pPr>
              <w:snapToGrid w:val="0"/>
              <w:ind w:right="-122" w:rightChars="-5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开户银行：中国光大银行北京礼士路支行</w:t>
            </w: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银行账号：75010188000331250</w:t>
            </w:r>
          </w:p>
          <w:p>
            <w:pPr>
              <w:snapToGrid w:val="0"/>
              <w:ind w:firstLine="480" w:firstLineChars="200"/>
              <w:rPr>
                <w:rFonts w:hint="default" w:ascii="华文仿宋" w:hAnsi="华文仿宋" w:eastAsia="仿宋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单位汇款请备注“第4期污染场地调查”，例：第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</w:rPr>
              <w:t>期污染场地调查+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几人培训费</w:t>
            </w:r>
            <w:r>
              <w:rPr>
                <w:rFonts w:hint="eastAsia" w:ascii="仿宋" w:hAnsi="仿宋" w:eastAsia="仿宋" w:cs="仿宋"/>
                <w:sz w:val="24"/>
              </w:rPr>
              <w:t>”。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个人汇款请备注需要开具的发票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抬头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+几人培训费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" w:hAnsi="楷体" w:eastAsia="楷体"/>
                <w:spacing w:val="18"/>
                <w:sz w:val="20"/>
                <w:szCs w:val="32"/>
              </w:rPr>
            </w:pPr>
            <w:r>
              <w:drawing>
                <wp:inline distT="0" distB="0" distL="114300" distR="114300">
                  <wp:extent cx="1211580" cy="1169035"/>
                  <wp:effectExtent l="0" t="0" r="7620" b="12065"/>
                  <wp:docPr id="1" name="图片 1" descr="161846579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1846579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</w:pP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付款时请务必在备注栏填写：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第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期污染场地调查</w:t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+姓名+电话+单位名称。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*开票信息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22" w:rightChars="-51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52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22" w:rightChars="-51"/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 xml:space="preserve"> □增值税电子普通发票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30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22" w:rightChars="-51"/>
              <w:rPr>
                <w:rFonts w:hint="eastAsia" w:ascii="华文仿宋" w:hAnsi="华文仿宋" w:eastAsia="华文仿宋" w:cs="华文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发票抬头</w:t>
            </w:r>
          </w:p>
        </w:tc>
        <w:tc>
          <w:tcPr>
            <w:tcW w:w="52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22" w:rightChars="-51"/>
              <w:rPr>
                <w:rFonts w:ascii="华文仿宋" w:hAnsi="华文仿宋" w:eastAsia="华文仿宋" w:cs="华文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30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22" w:rightChars="-51"/>
              <w:rPr>
                <w:rFonts w:ascii="华文仿宋" w:hAnsi="华文仿宋" w:eastAsia="华文仿宋" w:cs="华文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</w:t>
            </w:r>
          </w:p>
        </w:tc>
        <w:tc>
          <w:tcPr>
            <w:tcW w:w="52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22" w:rightChars="-51"/>
              <w:rPr>
                <w:rFonts w:hint="eastAsia" w:ascii="华文仿宋" w:hAnsi="华文仿宋" w:eastAsia="华文仿宋" w:cs="华文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报名联系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default" w:ascii="华文仿宋" w:hAnsi="华文仿宋" w:eastAsia="仿宋" w:cs="华文仿宋"/>
                <w:sz w:val="28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联系人：朱武科18910262511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邮箱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"mailto:sxlzt@chinacses.org"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bjlssj@chinacses.org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1.近期蓝底免冠彩色标准证件照1寸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2.身份证（正反面）复印件1张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请将此表及报名材料（照片、身份证复印件）于培训前报至招生组邮箱。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Calibri" w:hAnsi="Calibri"/>
          <w:sz w:val="22"/>
          <w:szCs w:val="22"/>
          <w:lang w:val="en-US" w:eastAsia="en-US" w:bidi="ar-SA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D7C6D"/>
    <w:rsid w:val="3E9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2022-03-14T06:39:00Z</dcterms:created>
  <dc:creator>大甜兒. ღ</dc:creator>
  <cp:lastModifiedBy>大甜兒. ღ</cp:lastModifiedBy>
  <dcterms:modified xsi:type="dcterms:W3CDTF">2022-03-14T06:40:18Z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69BA7E37B7584737A857B22B3B49A1DB</vt:lpwstr>
  </property>
</Properties>
</file>