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4BE705">
      <w:pPr>
        <w:spacing w:line="580" w:lineRule="exact"/>
        <w:rPr>
          <w:rFonts w:ascii="仿宋" w:hAnsi="仿宋" w:eastAsia="仿宋"/>
          <w:spacing w:val="12"/>
          <w:sz w:val="32"/>
          <w:szCs w:val="32"/>
        </w:rPr>
      </w:pPr>
      <w:r>
        <w:rPr>
          <w:rFonts w:hint="eastAsia" w:ascii="仿宋" w:hAnsi="仿宋" w:eastAsia="仿宋"/>
          <w:spacing w:val="12"/>
          <w:sz w:val="32"/>
          <w:szCs w:val="32"/>
        </w:rPr>
        <w:t>附件</w:t>
      </w:r>
      <w:bookmarkStart w:id="0" w:name="_GoBack"/>
      <w:bookmarkEnd w:id="0"/>
    </w:p>
    <w:p w14:paraId="1BF4CEDA">
      <w:pPr>
        <w:spacing w:line="580" w:lineRule="exact"/>
        <w:jc w:val="center"/>
        <w:rPr>
          <w:rFonts w:ascii="华文中宋" w:hAnsi="华文中宋" w:eastAsia="华文中宋" w:cs="华文仿宋"/>
          <w:b/>
          <w:bCs/>
          <w:sz w:val="36"/>
          <w:szCs w:val="32"/>
        </w:rPr>
      </w:pPr>
      <w:r>
        <w:rPr>
          <w:rFonts w:hint="eastAsia" w:ascii="华文中宋" w:hAnsi="华文中宋" w:eastAsia="华文中宋" w:cs="华文仿宋"/>
          <w:b/>
          <w:bCs/>
          <w:sz w:val="36"/>
          <w:szCs w:val="32"/>
        </w:rPr>
        <w:t>“污染源自动监测数据有效性判定及自动监控设施现场核查培训班”报名回执表</w:t>
      </w:r>
    </w:p>
    <w:tbl>
      <w:tblPr>
        <w:tblStyle w:val="2"/>
        <w:tblW w:w="946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4"/>
        <w:gridCol w:w="1206"/>
        <w:gridCol w:w="724"/>
        <w:gridCol w:w="52"/>
        <w:gridCol w:w="1067"/>
        <w:gridCol w:w="1984"/>
        <w:gridCol w:w="1276"/>
        <w:gridCol w:w="1701"/>
      </w:tblGrid>
      <w:tr w14:paraId="0CE4A1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54" w:type="dxa"/>
            <w:vAlign w:val="center"/>
          </w:tcPr>
          <w:p w14:paraId="72696C41">
            <w:pPr>
              <w:snapToGrid w:val="0"/>
              <w:rPr>
                <w:rFonts w:ascii="仿宋" w:hAnsi="仿宋" w:eastAsia="仿宋" w:cs="仿宋"/>
                <w:w w:val="66"/>
                <w:sz w:val="28"/>
              </w:rPr>
            </w:pPr>
            <w:r>
              <w:rPr>
                <w:rFonts w:hint="eastAsia" w:ascii="仿宋" w:hAnsi="仿宋" w:eastAsia="仿宋" w:cs="仿宋"/>
                <w:sz w:val="28"/>
              </w:rPr>
              <w:t>单位名称</w:t>
            </w:r>
          </w:p>
        </w:tc>
        <w:tc>
          <w:tcPr>
            <w:tcW w:w="8010" w:type="dxa"/>
            <w:gridSpan w:val="7"/>
            <w:vAlign w:val="center"/>
          </w:tcPr>
          <w:p w14:paraId="0E10C16A">
            <w:pPr>
              <w:snapToGrid w:val="0"/>
              <w:rPr>
                <w:rFonts w:ascii="仿宋" w:hAnsi="仿宋" w:eastAsia="仿宋" w:cs="仿宋"/>
              </w:rPr>
            </w:pPr>
          </w:p>
        </w:tc>
      </w:tr>
      <w:tr w14:paraId="5C8AD9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54" w:type="dxa"/>
            <w:vAlign w:val="center"/>
          </w:tcPr>
          <w:p w14:paraId="5BE48345">
            <w:pPr>
              <w:snapToGrid w:val="0"/>
              <w:rPr>
                <w:rFonts w:ascii="仿宋" w:hAnsi="仿宋" w:eastAsia="仿宋" w:cs="仿宋"/>
                <w:w w:val="66"/>
                <w:sz w:val="28"/>
              </w:rPr>
            </w:pPr>
            <w:r>
              <w:rPr>
                <w:rFonts w:hint="eastAsia" w:ascii="仿宋" w:hAnsi="仿宋" w:eastAsia="仿宋" w:cs="仿宋"/>
                <w:w w:val="66"/>
                <w:sz w:val="28"/>
              </w:rPr>
              <w:t>邮寄证书地址</w:t>
            </w:r>
          </w:p>
        </w:tc>
        <w:tc>
          <w:tcPr>
            <w:tcW w:w="8010" w:type="dxa"/>
            <w:gridSpan w:val="7"/>
            <w:vAlign w:val="center"/>
          </w:tcPr>
          <w:p w14:paraId="310BC0A2">
            <w:pPr>
              <w:snapToGrid w:val="0"/>
              <w:rPr>
                <w:rFonts w:ascii="仿宋" w:hAnsi="仿宋" w:eastAsia="仿宋" w:cs="仿宋"/>
              </w:rPr>
            </w:pPr>
          </w:p>
        </w:tc>
      </w:tr>
      <w:tr w14:paraId="42AB6F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54" w:type="dxa"/>
            <w:tcBorders>
              <w:right w:val="single" w:color="auto" w:sz="4" w:space="0"/>
            </w:tcBorders>
            <w:vAlign w:val="center"/>
          </w:tcPr>
          <w:p w14:paraId="49585ED1">
            <w:pPr>
              <w:snapToGrid w:val="0"/>
              <w:rPr>
                <w:rFonts w:ascii="仿宋" w:hAnsi="仿宋" w:eastAsia="仿宋" w:cs="仿宋"/>
                <w:sz w:val="28"/>
              </w:rPr>
            </w:pPr>
            <w:r>
              <w:rPr>
                <w:rFonts w:hint="eastAsia" w:ascii="仿宋" w:hAnsi="仿宋" w:eastAsia="仿宋" w:cs="仿宋"/>
                <w:sz w:val="28"/>
              </w:rPr>
              <w:t>联系人</w:t>
            </w:r>
          </w:p>
        </w:tc>
        <w:tc>
          <w:tcPr>
            <w:tcW w:w="1206" w:type="dxa"/>
            <w:tcBorders>
              <w:left w:val="single" w:color="auto" w:sz="4" w:space="0"/>
            </w:tcBorders>
            <w:vAlign w:val="center"/>
          </w:tcPr>
          <w:p w14:paraId="2D0C7025">
            <w:pPr>
              <w:snapToGrid w:val="0"/>
              <w:rPr>
                <w:rFonts w:ascii="仿宋" w:hAnsi="仿宋" w:eastAsia="仿宋" w:cs="仿宋"/>
              </w:rPr>
            </w:pPr>
          </w:p>
        </w:tc>
        <w:tc>
          <w:tcPr>
            <w:tcW w:w="776" w:type="dxa"/>
            <w:gridSpan w:val="2"/>
            <w:vAlign w:val="center"/>
          </w:tcPr>
          <w:p w14:paraId="4BC60ED3">
            <w:pPr>
              <w:snapToGrid w:val="0"/>
              <w:rPr>
                <w:rFonts w:ascii="仿宋" w:hAnsi="仿宋" w:eastAsia="仿宋" w:cs="仿宋"/>
                <w:w w:val="80"/>
              </w:rPr>
            </w:pPr>
            <w:r>
              <w:rPr>
                <w:rFonts w:hint="eastAsia" w:ascii="仿宋" w:hAnsi="仿宋" w:eastAsia="仿宋" w:cs="仿宋"/>
                <w:w w:val="80"/>
                <w:sz w:val="28"/>
              </w:rPr>
              <w:t>邮箱</w:t>
            </w:r>
          </w:p>
        </w:tc>
        <w:tc>
          <w:tcPr>
            <w:tcW w:w="3051" w:type="dxa"/>
            <w:gridSpan w:val="2"/>
            <w:vAlign w:val="center"/>
          </w:tcPr>
          <w:p w14:paraId="04736F2F">
            <w:pPr>
              <w:snapToGrid w:val="0"/>
              <w:rPr>
                <w:rFonts w:ascii="仿宋" w:hAnsi="仿宋" w:eastAsia="仿宋" w:cs="仿宋"/>
              </w:rPr>
            </w:pPr>
          </w:p>
        </w:tc>
        <w:tc>
          <w:tcPr>
            <w:tcW w:w="1276" w:type="dxa"/>
            <w:vAlign w:val="center"/>
          </w:tcPr>
          <w:p w14:paraId="1F623879">
            <w:pPr>
              <w:snapToGrid w:val="0"/>
              <w:rPr>
                <w:rFonts w:ascii="仿宋" w:hAnsi="仿宋" w:eastAsia="仿宋" w:cs="仿宋"/>
                <w:sz w:val="28"/>
              </w:rPr>
            </w:pPr>
            <w:r>
              <w:rPr>
                <w:rFonts w:hint="eastAsia" w:ascii="仿宋" w:hAnsi="仿宋" w:eastAsia="仿宋" w:cs="仿宋"/>
                <w:sz w:val="28"/>
              </w:rPr>
              <w:t>电话</w:t>
            </w:r>
          </w:p>
        </w:tc>
        <w:tc>
          <w:tcPr>
            <w:tcW w:w="1701" w:type="dxa"/>
            <w:vAlign w:val="center"/>
          </w:tcPr>
          <w:p w14:paraId="41CEF16D">
            <w:pPr>
              <w:snapToGrid w:val="0"/>
              <w:rPr>
                <w:rFonts w:ascii="仿宋" w:hAnsi="仿宋" w:eastAsia="仿宋" w:cs="仿宋"/>
              </w:rPr>
            </w:pPr>
          </w:p>
        </w:tc>
      </w:tr>
      <w:tr w14:paraId="35CE77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54" w:type="dxa"/>
            <w:vMerge w:val="restart"/>
            <w:vAlign w:val="center"/>
          </w:tcPr>
          <w:p w14:paraId="5F4FC912">
            <w:pPr>
              <w:snapToGrid w:val="0"/>
              <w:rPr>
                <w:rFonts w:ascii="仿宋" w:hAnsi="仿宋" w:eastAsia="仿宋" w:cs="仿宋"/>
                <w:sz w:val="28"/>
              </w:rPr>
            </w:pPr>
            <w:r>
              <w:rPr>
                <w:rFonts w:hint="eastAsia" w:ascii="仿宋" w:hAnsi="仿宋" w:eastAsia="仿宋" w:cs="仿宋"/>
                <w:sz w:val="28"/>
              </w:rPr>
              <w:t>培训人员</w:t>
            </w:r>
          </w:p>
        </w:tc>
        <w:tc>
          <w:tcPr>
            <w:tcW w:w="1206" w:type="dxa"/>
            <w:vAlign w:val="center"/>
          </w:tcPr>
          <w:p w14:paraId="1D240A04">
            <w:pPr>
              <w:snapToGrid w:val="0"/>
              <w:rPr>
                <w:rFonts w:ascii="仿宋" w:hAnsi="仿宋" w:eastAsia="仿宋" w:cs="仿宋"/>
                <w:sz w:val="28"/>
              </w:rPr>
            </w:pPr>
            <w:r>
              <w:rPr>
                <w:rFonts w:hint="eastAsia" w:ascii="仿宋" w:hAnsi="仿宋" w:eastAsia="仿宋" w:cs="仿宋"/>
                <w:sz w:val="28"/>
              </w:rPr>
              <w:t>姓名</w:t>
            </w:r>
          </w:p>
        </w:tc>
        <w:tc>
          <w:tcPr>
            <w:tcW w:w="776" w:type="dxa"/>
            <w:gridSpan w:val="2"/>
            <w:vAlign w:val="center"/>
          </w:tcPr>
          <w:p w14:paraId="615D41C6">
            <w:pPr>
              <w:snapToGrid w:val="0"/>
              <w:rPr>
                <w:rFonts w:ascii="仿宋" w:hAnsi="仿宋" w:eastAsia="仿宋" w:cs="仿宋"/>
                <w:w w:val="80"/>
                <w:sz w:val="28"/>
              </w:rPr>
            </w:pPr>
            <w:r>
              <w:rPr>
                <w:rFonts w:hint="eastAsia" w:ascii="仿宋" w:hAnsi="仿宋" w:eastAsia="仿宋" w:cs="仿宋"/>
                <w:w w:val="80"/>
                <w:sz w:val="28"/>
              </w:rPr>
              <w:t>性别</w:t>
            </w:r>
          </w:p>
        </w:tc>
        <w:tc>
          <w:tcPr>
            <w:tcW w:w="1067" w:type="dxa"/>
            <w:vAlign w:val="center"/>
          </w:tcPr>
          <w:p w14:paraId="41272DA2">
            <w:pPr>
              <w:snapToGrid w:val="0"/>
              <w:rPr>
                <w:rFonts w:ascii="仿宋" w:hAnsi="仿宋" w:eastAsia="仿宋" w:cs="仿宋"/>
                <w:sz w:val="28"/>
              </w:rPr>
            </w:pPr>
            <w:r>
              <w:rPr>
                <w:rFonts w:hint="eastAsia" w:ascii="仿宋" w:hAnsi="仿宋" w:eastAsia="仿宋" w:cs="仿宋"/>
                <w:sz w:val="28"/>
              </w:rPr>
              <w:t>职务</w:t>
            </w:r>
          </w:p>
        </w:tc>
        <w:tc>
          <w:tcPr>
            <w:tcW w:w="3260" w:type="dxa"/>
            <w:gridSpan w:val="2"/>
            <w:vAlign w:val="center"/>
          </w:tcPr>
          <w:p w14:paraId="79E5444E">
            <w:pPr>
              <w:snapToGrid w:val="0"/>
              <w:rPr>
                <w:rFonts w:ascii="仿宋" w:hAnsi="仿宋" w:eastAsia="仿宋" w:cs="仿宋"/>
                <w:w w:val="80"/>
                <w:sz w:val="28"/>
              </w:rPr>
            </w:pPr>
            <w:r>
              <w:rPr>
                <w:rFonts w:hint="eastAsia" w:ascii="仿宋" w:hAnsi="仿宋" w:eastAsia="仿宋" w:cs="仿宋"/>
                <w:sz w:val="28"/>
              </w:rPr>
              <w:t>身份证号</w:t>
            </w:r>
          </w:p>
        </w:tc>
        <w:tc>
          <w:tcPr>
            <w:tcW w:w="1701" w:type="dxa"/>
            <w:tcBorders>
              <w:bottom w:val="single" w:color="auto" w:sz="4" w:space="0"/>
            </w:tcBorders>
            <w:vAlign w:val="center"/>
          </w:tcPr>
          <w:p w14:paraId="3D2AFA94">
            <w:pPr>
              <w:snapToGrid w:val="0"/>
              <w:rPr>
                <w:rFonts w:ascii="仿宋" w:hAnsi="仿宋" w:eastAsia="仿宋" w:cs="仿宋"/>
                <w:sz w:val="28"/>
              </w:rPr>
            </w:pPr>
            <w:r>
              <w:rPr>
                <w:rFonts w:hint="eastAsia" w:ascii="仿宋" w:hAnsi="仿宋" w:eastAsia="仿宋" w:cs="仿宋"/>
                <w:sz w:val="28"/>
              </w:rPr>
              <w:t>移动电话</w:t>
            </w:r>
          </w:p>
        </w:tc>
      </w:tr>
      <w:tr w14:paraId="147E67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54" w:type="dxa"/>
            <w:vMerge w:val="continue"/>
            <w:vAlign w:val="center"/>
          </w:tcPr>
          <w:p w14:paraId="47CE647C">
            <w:pPr>
              <w:snapToGrid w:val="0"/>
              <w:rPr>
                <w:rFonts w:ascii="仿宋" w:hAnsi="仿宋" w:eastAsia="仿宋" w:cs="仿宋"/>
                <w:sz w:val="28"/>
              </w:rPr>
            </w:pPr>
          </w:p>
        </w:tc>
        <w:tc>
          <w:tcPr>
            <w:tcW w:w="1206" w:type="dxa"/>
            <w:vAlign w:val="center"/>
          </w:tcPr>
          <w:p w14:paraId="42156575">
            <w:pPr>
              <w:snapToGrid w:val="0"/>
              <w:rPr>
                <w:rFonts w:ascii="仿宋" w:hAnsi="仿宋" w:eastAsia="仿宋" w:cs="仿宋"/>
              </w:rPr>
            </w:pPr>
          </w:p>
        </w:tc>
        <w:tc>
          <w:tcPr>
            <w:tcW w:w="776" w:type="dxa"/>
            <w:gridSpan w:val="2"/>
            <w:vAlign w:val="center"/>
          </w:tcPr>
          <w:p w14:paraId="6B1B28F8">
            <w:pPr>
              <w:snapToGrid w:val="0"/>
              <w:rPr>
                <w:rFonts w:ascii="仿宋" w:hAnsi="仿宋" w:eastAsia="仿宋" w:cs="仿宋"/>
              </w:rPr>
            </w:pPr>
          </w:p>
        </w:tc>
        <w:tc>
          <w:tcPr>
            <w:tcW w:w="1067" w:type="dxa"/>
            <w:vAlign w:val="center"/>
          </w:tcPr>
          <w:p w14:paraId="038ED3B2">
            <w:pPr>
              <w:snapToGrid w:val="0"/>
              <w:rPr>
                <w:rFonts w:ascii="仿宋" w:hAnsi="仿宋" w:eastAsia="仿宋" w:cs="仿宋"/>
              </w:rPr>
            </w:pPr>
          </w:p>
        </w:tc>
        <w:tc>
          <w:tcPr>
            <w:tcW w:w="3260" w:type="dxa"/>
            <w:gridSpan w:val="2"/>
            <w:vAlign w:val="center"/>
          </w:tcPr>
          <w:p w14:paraId="1E355E71">
            <w:pPr>
              <w:snapToGrid w:val="0"/>
              <w:rPr>
                <w:rFonts w:ascii="仿宋" w:hAnsi="仿宋" w:eastAsia="仿宋" w:cs="仿宋"/>
              </w:rPr>
            </w:pPr>
          </w:p>
        </w:tc>
        <w:tc>
          <w:tcPr>
            <w:tcW w:w="1701" w:type="dxa"/>
            <w:tcBorders>
              <w:bottom w:val="single" w:color="auto" w:sz="4" w:space="0"/>
            </w:tcBorders>
            <w:vAlign w:val="center"/>
          </w:tcPr>
          <w:p w14:paraId="470DEF5E">
            <w:pPr>
              <w:snapToGrid w:val="0"/>
              <w:rPr>
                <w:rFonts w:ascii="仿宋" w:hAnsi="仿宋" w:eastAsia="仿宋" w:cs="仿宋"/>
              </w:rPr>
            </w:pPr>
          </w:p>
        </w:tc>
      </w:tr>
      <w:tr w14:paraId="1893C2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54" w:type="dxa"/>
            <w:vMerge w:val="continue"/>
            <w:vAlign w:val="center"/>
          </w:tcPr>
          <w:p w14:paraId="33555F71">
            <w:pPr>
              <w:snapToGrid w:val="0"/>
              <w:rPr>
                <w:rFonts w:ascii="仿宋" w:hAnsi="仿宋" w:eastAsia="仿宋" w:cs="仿宋"/>
                <w:sz w:val="28"/>
              </w:rPr>
            </w:pPr>
          </w:p>
        </w:tc>
        <w:tc>
          <w:tcPr>
            <w:tcW w:w="1206" w:type="dxa"/>
            <w:vAlign w:val="center"/>
          </w:tcPr>
          <w:p w14:paraId="6F058E59">
            <w:pPr>
              <w:snapToGrid w:val="0"/>
              <w:rPr>
                <w:rFonts w:ascii="仿宋" w:hAnsi="仿宋" w:eastAsia="仿宋" w:cs="仿宋"/>
              </w:rPr>
            </w:pPr>
          </w:p>
        </w:tc>
        <w:tc>
          <w:tcPr>
            <w:tcW w:w="776" w:type="dxa"/>
            <w:gridSpan w:val="2"/>
            <w:vAlign w:val="center"/>
          </w:tcPr>
          <w:p w14:paraId="44E1F94E">
            <w:pPr>
              <w:snapToGrid w:val="0"/>
              <w:rPr>
                <w:rFonts w:ascii="仿宋" w:hAnsi="仿宋" w:eastAsia="仿宋" w:cs="仿宋"/>
              </w:rPr>
            </w:pPr>
          </w:p>
        </w:tc>
        <w:tc>
          <w:tcPr>
            <w:tcW w:w="1067" w:type="dxa"/>
            <w:vAlign w:val="center"/>
          </w:tcPr>
          <w:p w14:paraId="47D934D5">
            <w:pPr>
              <w:snapToGrid w:val="0"/>
              <w:rPr>
                <w:rFonts w:ascii="仿宋" w:hAnsi="仿宋" w:eastAsia="仿宋" w:cs="仿宋"/>
              </w:rPr>
            </w:pPr>
          </w:p>
        </w:tc>
        <w:tc>
          <w:tcPr>
            <w:tcW w:w="3260" w:type="dxa"/>
            <w:gridSpan w:val="2"/>
            <w:tcBorders>
              <w:right w:val="single" w:color="auto" w:sz="4" w:space="0"/>
            </w:tcBorders>
            <w:vAlign w:val="center"/>
          </w:tcPr>
          <w:p w14:paraId="0EEF816C">
            <w:pPr>
              <w:snapToGrid w:val="0"/>
              <w:rPr>
                <w:rFonts w:ascii="仿宋" w:hAnsi="仿宋" w:eastAsia="仿宋" w:cs="仿宋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631A656C">
            <w:pPr>
              <w:snapToGrid w:val="0"/>
              <w:rPr>
                <w:rFonts w:ascii="仿宋" w:hAnsi="仿宋" w:eastAsia="仿宋" w:cs="仿宋"/>
              </w:rPr>
            </w:pPr>
          </w:p>
        </w:tc>
      </w:tr>
      <w:tr w14:paraId="6413F0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54" w:type="dxa"/>
            <w:vMerge w:val="continue"/>
            <w:vAlign w:val="center"/>
          </w:tcPr>
          <w:p w14:paraId="20539883">
            <w:pPr>
              <w:snapToGrid w:val="0"/>
              <w:rPr>
                <w:rFonts w:ascii="仿宋" w:hAnsi="仿宋" w:eastAsia="仿宋" w:cs="仿宋"/>
                <w:sz w:val="28"/>
              </w:rPr>
            </w:pPr>
          </w:p>
        </w:tc>
        <w:tc>
          <w:tcPr>
            <w:tcW w:w="1206" w:type="dxa"/>
            <w:vAlign w:val="center"/>
          </w:tcPr>
          <w:p w14:paraId="32A62AC7">
            <w:pPr>
              <w:snapToGrid w:val="0"/>
              <w:textAlignment w:val="baseline"/>
              <w:rPr>
                <w:rFonts w:ascii="仿宋" w:hAnsi="仿宋" w:eastAsia="仿宋" w:cs="仿宋"/>
              </w:rPr>
            </w:pPr>
          </w:p>
        </w:tc>
        <w:tc>
          <w:tcPr>
            <w:tcW w:w="776" w:type="dxa"/>
            <w:gridSpan w:val="2"/>
            <w:vAlign w:val="center"/>
          </w:tcPr>
          <w:p w14:paraId="697CABAF">
            <w:pPr>
              <w:snapToGrid w:val="0"/>
              <w:textAlignment w:val="baseline"/>
              <w:rPr>
                <w:rFonts w:ascii="仿宋" w:hAnsi="仿宋" w:eastAsia="仿宋" w:cs="仿宋"/>
              </w:rPr>
            </w:pPr>
          </w:p>
        </w:tc>
        <w:tc>
          <w:tcPr>
            <w:tcW w:w="1067" w:type="dxa"/>
            <w:vAlign w:val="center"/>
          </w:tcPr>
          <w:p w14:paraId="76E209DF">
            <w:pPr>
              <w:snapToGrid w:val="0"/>
              <w:textAlignment w:val="baseline"/>
              <w:rPr>
                <w:rFonts w:ascii="仿宋" w:hAnsi="仿宋" w:eastAsia="仿宋" w:cs="仿宋"/>
              </w:rPr>
            </w:pPr>
          </w:p>
        </w:tc>
        <w:tc>
          <w:tcPr>
            <w:tcW w:w="3260" w:type="dxa"/>
            <w:gridSpan w:val="2"/>
            <w:tcBorders>
              <w:right w:val="single" w:color="auto" w:sz="4" w:space="0"/>
            </w:tcBorders>
            <w:vAlign w:val="center"/>
          </w:tcPr>
          <w:p w14:paraId="5A2D3BA4">
            <w:pPr>
              <w:snapToGrid w:val="0"/>
              <w:textAlignment w:val="baseline"/>
              <w:rPr>
                <w:rFonts w:ascii="仿宋" w:hAnsi="仿宋" w:eastAsia="仿宋" w:cs="仿宋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39808B97">
            <w:pPr>
              <w:snapToGrid w:val="0"/>
              <w:textAlignment w:val="baseline"/>
              <w:rPr>
                <w:rFonts w:ascii="仿宋" w:hAnsi="仿宋" w:eastAsia="仿宋" w:cs="仿宋"/>
              </w:rPr>
            </w:pPr>
          </w:p>
        </w:tc>
      </w:tr>
      <w:tr w14:paraId="34D653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54" w:type="dxa"/>
            <w:vMerge w:val="continue"/>
            <w:vAlign w:val="center"/>
          </w:tcPr>
          <w:p w14:paraId="736A56B6">
            <w:pPr>
              <w:snapToGrid w:val="0"/>
              <w:rPr>
                <w:rFonts w:ascii="仿宋" w:hAnsi="仿宋" w:eastAsia="仿宋" w:cs="仿宋"/>
                <w:sz w:val="28"/>
              </w:rPr>
            </w:pPr>
          </w:p>
        </w:tc>
        <w:tc>
          <w:tcPr>
            <w:tcW w:w="1206" w:type="dxa"/>
            <w:vAlign w:val="center"/>
          </w:tcPr>
          <w:p w14:paraId="201D8D8E">
            <w:pPr>
              <w:snapToGrid w:val="0"/>
              <w:textAlignment w:val="baseline"/>
              <w:rPr>
                <w:rFonts w:ascii="仿宋" w:hAnsi="仿宋" w:eastAsia="仿宋" w:cs="仿宋"/>
              </w:rPr>
            </w:pPr>
          </w:p>
        </w:tc>
        <w:tc>
          <w:tcPr>
            <w:tcW w:w="776" w:type="dxa"/>
            <w:gridSpan w:val="2"/>
            <w:vAlign w:val="center"/>
          </w:tcPr>
          <w:p w14:paraId="7C00D927">
            <w:pPr>
              <w:snapToGrid w:val="0"/>
              <w:textAlignment w:val="baseline"/>
              <w:rPr>
                <w:rFonts w:ascii="仿宋" w:hAnsi="仿宋" w:eastAsia="仿宋" w:cs="仿宋"/>
              </w:rPr>
            </w:pPr>
          </w:p>
        </w:tc>
        <w:tc>
          <w:tcPr>
            <w:tcW w:w="1067" w:type="dxa"/>
            <w:vAlign w:val="center"/>
          </w:tcPr>
          <w:p w14:paraId="5D978281">
            <w:pPr>
              <w:snapToGrid w:val="0"/>
              <w:textAlignment w:val="baseline"/>
              <w:rPr>
                <w:rFonts w:ascii="仿宋" w:hAnsi="仿宋" w:eastAsia="仿宋" w:cs="仿宋"/>
              </w:rPr>
            </w:pPr>
          </w:p>
        </w:tc>
        <w:tc>
          <w:tcPr>
            <w:tcW w:w="3260" w:type="dxa"/>
            <w:gridSpan w:val="2"/>
            <w:tcBorders>
              <w:right w:val="single" w:color="auto" w:sz="4" w:space="0"/>
            </w:tcBorders>
            <w:vAlign w:val="center"/>
          </w:tcPr>
          <w:p w14:paraId="4BE93925">
            <w:pPr>
              <w:snapToGrid w:val="0"/>
              <w:textAlignment w:val="baseline"/>
              <w:rPr>
                <w:rFonts w:ascii="仿宋" w:hAnsi="仿宋" w:eastAsia="仿宋" w:cs="仿宋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1D59831B">
            <w:pPr>
              <w:snapToGrid w:val="0"/>
              <w:textAlignment w:val="baseline"/>
              <w:rPr>
                <w:rFonts w:ascii="仿宋" w:hAnsi="仿宋" w:eastAsia="仿宋" w:cs="仿宋"/>
              </w:rPr>
            </w:pPr>
          </w:p>
        </w:tc>
      </w:tr>
      <w:tr w14:paraId="31F744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54" w:type="dxa"/>
            <w:vMerge w:val="continue"/>
            <w:vAlign w:val="center"/>
          </w:tcPr>
          <w:p w14:paraId="5C0870D1">
            <w:pPr>
              <w:snapToGrid w:val="0"/>
              <w:rPr>
                <w:rFonts w:ascii="仿宋" w:hAnsi="仿宋" w:eastAsia="仿宋" w:cs="仿宋"/>
                <w:sz w:val="28"/>
              </w:rPr>
            </w:pPr>
          </w:p>
        </w:tc>
        <w:tc>
          <w:tcPr>
            <w:tcW w:w="1206" w:type="dxa"/>
            <w:vAlign w:val="center"/>
          </w:tcPr>
          <w:p w14:paraId="197D49B5">
            <w:pPr>
              <w:snapToGrid w:val="0"/>
              <w:textAlignment w:val="baseline"/>
              <w:rPr>
                <w:rFonts w:ascii="仿宋" w:hAnsi="仿宋" w:eastAsia="仿宋" w:cs="仿宋"/>
              </w:rPr>
            </w:pPr>
          </w:p>
        </w:tc>
        <w:tc>
          <w:tcPr>
            <w:tcW w:w="776" w:type="dxa"/>
            <w:gridSpan w:val="2"/>
            <w:vAlign w:val="center"/>
          </w:tcPr>
          <w:p w14:paraId="19326E79">
            <w:pPr>
              <w:snapToGrid w:val="0"/>
              <w:textAlignment w:val="baseline"/>
              <w:rPr>
                <w:rFonts w:ascii="仿宋" w:hAnsi="仿宋" w:eastAsia="仿宋" w:cs="仿宋"/>
              </w:rPr>
            </w:pPr>
          </w:p>
        </w:tc>
        <w:tc>
          <w:tcPr>
            <w:tcW w:w="1067" w:type="dxa"/>
            <w:vAlign w:val="center"/>
          </w:tcPr>
          <w:p w14:paraId="211FF34D">
            <w:pPr>
              <w:snapToGrid w:val="0"/>
              <w:textAlignment w:val="baseline"/>
              <w:rPr>
                <w:rFonts w:ascii="仿宋" w:hAnsi="仿宋" w:eastAsia="仿宋" w:cs="仿宋"/>
              </w:rPr>
            </w:pPr>
          </w:p>
        </w:tc>
        <w:tc>
          <w:tcPr>
            <w:tcW w:w="3260" w:type="dxa"/>
            <w:gridSpan w:val="2"/>
            <w:tcBorders>
              <w:right w:val="single" w:color="auto" w:sz="4" w:space="0"/>
            </w:tcBorders>
            <w:vAlign w:val="center"/>
          </w:tcPr>
          <w:p w14:paraId="4F8B7BB7">
            <w:pPr>
              <w:snapToGrid w:val="0"/>
              <w:textAlignment w:val="baseline"/>
              <w:rPr>
                <w:rFonts w:ascii="仿宋" w:hAnsi="仿宋" w:eastAsia="仿宋" w:cs="仿宋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33B7F166">
            <w:pPr>
              <w:snapToGrid w:val="0"/>
              <w:textAlignment w:val="baseline"/>
              <w:rPr>
                <w:rFonts w:ascii="仿宋" w:hAnsi="仿宋" w:eastAsia="仿宋" w:cs="仿宋"/>
              </w:rPr>
            </w:pPr>
          </w:p>
        </w:tc>
      </w:tr>
      <w:tr w14:paraId="3B2D62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54" w:type="dxa"/>
            <w:vMerge w:val="continue"/>
            <w:vAlign w:val="center"/>
          </w:tcPr>
          <w:p w14:paraId="30165BB4">
            <w:pPr>
              <w:snapToGrid w:val="0"/>
              <w:rPr>
                <w:rFonts w:ascii="仿宋" w:hAnsi="仿宋" w:eastAsia="仿宋" w:cs="仿宋"/>
                <w:sz w:val="28"/>
              </w:rPr>
            </w:pPr>
          </w:p>
        </w:tc>
        <w:tc>
          <w:tcPr>
            <w:tcW w:w="1206" w:type="dxa"/>
            <w:vAlign w:val="center"/>
          </w:tcPr>
          <w:p w14:paraId="14FF5564">
            <w:pPr>
              <w:snapToGrid w:val="0"/>
              <w:textAlignment w:val="baseline"/>
              <w:rPr>
                <w:rFonts w:ascii="仿宋" w:hAnsi="仿宋" w:eastAsia="仿宋" w:cs="仿宋"/>
              </w:rPr>
            </w:pPr>
          </w:p>
        </w:tc>
        <w:tc>
          <w:tcPr>
            <w:tcW w:w="776" w:type="dxa"/>
            <w:gridSpan w:val="2"/>
            <w:vAlign w:val="center"/>
          </w:tcPr>
          <w:p w14:paraId="250CD75A">
            <w:pPr>
              <w:snapToGrid w:val="0"/>
              <w:textAlignment w:val="baseline"/>
              <w:rPr>
                <w:rFonts w:ascii="仿宋" w:hAnsi="仿宋" w:eastAsia="仿宋" w:cs="仿宋"/>
              </w:rPr>
            </w:pPr>
          </w:p>
        </w:tc>
        <w:tc>
          <w:tcPr>
            <w:tcW w:w="1067" w:type="dxa"/>
            <w:vAlign w:val="center"/>
          </w:tcPr>
          <w:p w14:paraId="10F543ED">
            <w:pPr>
              <w:snapToGrid w:val="0"/>
              <w:textAlignment w:val="baseline"/>
              <w:rPr>
                <w:rFonts w:ascii="仿宋" w:hAnsi="仿宋" w:eastAsia="仿宋" w:cs="仿宋"/>
              </w:rPr>
            </w:pPr>
          </w:p>
        </w:tc>
        <w:tc>
          <w:tcPr>
            <w:tcW w:w="3260" w:type="dxa"/>
            <w:gridSpan w:val="2"/>
            <w:tcBorders>
              <w:right w:val="single" w:color="auto" w:sz="4" w:space="0"/>
            </w:tcBorders>
            <w:vAlign w:val="center"/>
          </w:tcPr>
          <w:p w14:paraId="06DE8ED8">
            <w:pPr>
              <w:snapToGrid w:val="0"/>
              <w:textAlignment w:val="baseline"/>
              <w:rPr>
                <w:rFonts w:ascii="仿宋" w:hAnsi="仿宋" w:eastAsia="仿宋" w:cs="仿宋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010C32FE">
            <w:pPr>
              <w:snapToGrid w:val="0"/>
              <w:textAlignment w:val="baseline"/>
              <w:rPr>
                <w:rFonts w:ascii="仿宋" w:hAnsi="仿宋" w:eastAsia="仿宋" w:cs="仿宋"/>
              </w:rPr>
            </w:pPr>
          </w:p>
        </w:tc>
      </w:tr>
      <w:tr w14:paraId="470B82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54" w:type="dxa"/>
            <w:vMerge w:val="continue"/>
            <w:vAlign w:val="center"/>
          </w:tcPr>
          <w:p w14:paraId="376EEC76">
            <w:pPr>
              <w:snapToGrid w:val="0"/>
              <w:rPr>
                <w:rFonts w:ascii="仿宋" w:hAnsi="仿宋" w:eastAsia="仿宋" w:cs="仿宋"/>
                <w:sz w:val="28"/>
              </w:rPr>
            </w:pPr>
          </w:p>
        </w:tc>
        <w:tc>
          <w:tcPr>
            <w:tcW w:w="1206" w:type="dxa"/>
            <w:vAlign w:val="center"/>
          </w:tcPr>
          <w:p w14:paraId="4064F054">
            <w:pPr>
              <w:snapToGrid w:val="0"/>
              <w:textAlignment w:val="baseline"/>
              <w:rPr>
                <w:rFonts w:ascii="仿宋" w:hAnsi="仿宋" w:eastAsia="仿宋" w:cs="仿宋"/>
              </w:rPr>
            </w:pPr>
          </w:p>
        </w:tc>
        <w:tc>
          <w:tcPr>
            <w:tcW w:w="776" w:type="dxa"/>
            <w:gridSpan w:val="2"/>
            <w:vAlign w:val="center"/>
          </w:tcPr>
          <w:p w14:paraId="2E5B5522">
            <w:pPr>
              <w:snapToGrid w:val="0"/>
              <w:textAlignment w:val="baseline"/>
              <w:rPr>
                <w:rFonts w:ascii="仿宋" w:hAnsi="仿宋" w:eastAsia="仿宋" w:cs="仿宋"/>
              </w:rPr>
            </w:pPr>
          </w:p>
        </w:tc>
        <w:tc>
          <w:tcPr>
            <w:tcW w:w="1067" w:type="dxa"/>
            <w:vAlign w:val="center"/>
          </w:tcPr>
          <w:p w14:paraId="46FFF51F">
            <w:pPr>
              <w:snapToGrid w:val="0"/>
              <w:textAlignment w:val="baseline"/>
              <w:rPr>
                <w:rFonts w:ascii="仿宋" w:hAnsi="仿宋" w:eastAsia="仿宋" w:cs="仿宋"/>
              </w:rPr>
            </w:pPr>
          </w:p>
        </w:tc>
        <w:tc>
          <w:tcPr>
            <w:tcW w:w="3260" w:type="dxa"/>
            <w:gridSpan w:val="2"/>
            <w:tcBorders>
              <w:right w:val="single" w:color="auto" w:sz="4" w:space="0"/>
            </w:tcBorders>
            <w:vAlign w:val="center"/>
          </w:tcPr>
          <w:p w14:paraId="37C17E97">
            <w:pPr>
              <w:snapToGrid w:val="0"/>
              <w:textAlignment w:val="baseline"/>
              <w:rPr>
                <w:rFonts w:ascii="仿宋" w:hAnsi="仿宋" w:eastAsia="仿宋" w:cs="仿宋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494A8AF5">
            <w:pPr>
              <w:snapToGrid w:val="0"/>
              <w:textAlignment w:val="baseline"/>
              <w:rPr>
                <w:rFonts w:ascii="仿宋" w:hAnsi="仿宋" w:eastAsia="仿宋" w:cs="仿宋"/>
              </w:rPr>
            </w:pPr>
          </w:p>
        </w:tc>
      </w:tr>
      <w:tr w14:paraId="3E54F6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454" w:type="dxa"/>
            <w:vAlign w:val="center"/>
          </w:tcPr>
          <w:p w14:paraId="7A49619F">
            <w:pPr>
              <w:snapToGrid w:val="0"/>
              <w:rPr>
                <w:rFonts w:ascii="仿宋" w:hAnsi="仿宋" w:eastAsia="仿宋" w:cs="仿宋"/>
                <w:sz w:val="28"/>
              </w:rPr>
            </w:pPr>
            <w:r>
              <w:rPr>
                <w:rFonts w:hint="eastAsia" w:ascii="仿宋" w:hAnsi="仿宋" w:eastAsia="仿宋" w:cs="仿宋"/>
                <w:sz w:val="28"/>
              </w:rPr>
              <w:t>汇款账号</w:t>
            </w:r>
          </w:p>
        </w:tc>
        <w:tc>
          <w:tcPr>
            <w:tcW w:w="5033" w:type="dxa"/>
            <w:gridSpan w:val="5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676E063">
            <w:pPr>
              <w:spacing w:line="400" w:lineRule="exact"/>
              <w:rPr>
                <w:rFonts w:ascii="仿宋" w:hAnsi="仿宋" w:eastAsia="仿宋" w:cs="仿宋"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</w:rPr>
              <w:t>账户名称：中国环境科学学会</w:t>
            </w:r>
          </w:p>
          <w:p w14:paraId="2B772600">
            <w:pPr>
              <w:spacing w:line="400" w:lineRule="exact"/>
              <w:rPr>
                <w:rFonts w:ascii="仿宋" w:hAnsi="仿宋" w:eastAsia="仿宋" w:cs="仿宋"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</w:rPr>
              <w:t>开户银行：中国光大银行北京礼士路支行</w:t>
            </w:r>
          </w:p>
          <w:p w14:paraId="18E4F066">
            <w:pPr>
              <w:spacing w:after="120" w:afterLines="50" w:line="400" w:lineRule="exact"/>
              <w:rPr>
                <w:rFonts w:ascii="仿宋" w:hAnsi="仿宋" w:eastAsia="仿宋" w:cs="仿宋"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</w:rPr>
              <w:t>银行账号：75010188000331250</w:t>
            </w:r>
          </w:p>
          <w:p w14:paraId="253D5ACD">
            <w:pPr>
              <w:snapToGrid w:val="0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pacing w:val="18"/>
              </w:rPr>
              <w:t>单位汇款请备注“第*期有效性审核培训+学员姓名”。</w:t>
            </w:r>
            <w:r>
              <w:rPr>
                <w:rFonts w:hint="eastAsia" w:ascii="仿宋" w:hAnsi="仿宋" w:eastAsia="仿宋" w:cs="仿宋"/>
                <w:b/>
                <w:spacing w:val="18"/>
              </w:rPr>
              <w:t>个人汇款请备注需要开具的发票抬头</w:t>
            </w:r>
            <w:r>
              <w:rPr>
                <w:rFonts w:hint="eastAsia" w:ascii="楷体" w:hAnsi="楷体" w:eastAsia="楷体"/>
                <w:b/>
                <w:spacing w:val="18"/>
                <w:sz w:val="20"/>
                <w:szCs w:val="32"/>
              </w:rPr>
              <w:t>（无备注需开具证明）</w:t>
            </w:r>
            <w:r>
              <w:rPr>
                <w:rFonts w:hint="eastAsia" w:ascii="仿宋" w:hAnsi="仿宋" w:eastAsia="仿宋" w:cs="仿宋"/>
                <w:b/>
                <w:spacing w:val="18"/>
              </w:rPr>
              <w:t>。</w:t>
            </w:r>
          </w:p>
        </w:tc>
        <w:tc>
          <w:tcPr>
            <w:tcW w:w="2977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6E176A16">
            <w:pPr>
              <w:spacing w:line="280" w:lineRule="exact"/>
              <w:rPr>
                <w:rFonts w:ascii="仿宋" w:hAnsi="仿宋" w:eastAsia="仿宋" w:cs="仿宋"/>
                <w:spacing w:val="18"/>
                <w:w w:val="90"/>
              </w:rPr>
            </w:pPr>
            <w:r>
              <w:rPr>
                <w:rFonts w:ascii="仿宋" w:hAnsi="仿宋" w:eastAsia="仿宋" w:cs="仿宋"/>
                <w:spacing w:val="18"/>
                <w:w w:val="90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533400</wp:posOffset>
                  </wp:positionH>
                  <wp:positionV relativeFrom="paragraph">
                    <wp:posOffset>43180</wp:posOffset>
                  </wp:positionV>
                  <wp:extent cx="774065" cy="786765"/>
                  <wp:effectExtent l="0" t="0" r="6985" b="13335"/>
                  <wp:wrapTopAndBottom/>
                  <wp:docPr id="7" name="图片 2" descr="F:\孙自利\00培训\2024年\支付宝付款码-国际部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2" descr="F:\孙自利\00培训\2024年\支付宝付款码-国际部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4065" cy="7867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spacing w:val="18"/>
                <w:w w:val="90"/>
              </w:rPr>
              <w:t xml:space="preserve">支付宝付款请在备注栏填写：第*期有效性审核培训+单位简称+几人培训费  </w:t>
            </w:r>
          </w:p>
        </w:tc>
      </w:tr>
      <w:tr w14:paraId="6E4DD1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454" w:type="dxa"/>
            <w:vMerge w:val="restart"/>
            <w:vAlign w:val="center"/>
          </w:tcPr>
          <w:p w14:paraId="3460BB7C">
            <w:pPr>
              <w:snapToGrid w:val="0"/>
              <w:rPr>
                <w:rFonts w:ascii="仿宋" w:hAnsi="仿宋" w:eastAsia="仿宋" w:cs="仿宋"/>
                <w:sz w:val="28"/>
              </w:rPr>
            </w:pPr>
            <w:r>
              <w:rPr>
                <w:rFonts w:hint="eastAsia" w:ascii="仿宋" w:hAnsi="仿宋" w:eastAsia="仿宋" w:cs="仿宋"/>
                <w:sz w:val="28"/>
              </w:rPr>
              <w:t>发票开具</w:t>
            </w:r>
          </w:p>
        </w:tc>
        <w:tc>
          <w:tcPr>
            <w:tcW w:w="1930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1FA37D4">
            <w:pPr>
              <w:snapToGrid w:val="0"/>
              <w:rPr>
                <w:rFonts w:ascii="仿宋" w:hAnsi="仿宋" w:eastAsia="仿宋" w:cs="仿宋"/>
                <w:sz w:val="28"/>
              </w:rPr>
            </w:pPr>
            <w:r>
              <w:rPr>
                <w:rFonts w:hint="eastAsia" w:ascii="仿宋" w:hAnsi="仿宋" w:eastAsia="仿宋" w:cs="仿宋"/>
                <w:sz w:val="28"/>
              </w:rPr>
              <w:t>发票类型</w:t>
            </w:r>
          </w:p>
        </w:tc>
        <w:tc>
          <w:tcPr>
            <w:tcW w:w="6080" w:type="dxa"/>
            <w:gridSpan w:val="5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FC67D1E">
            <w:pPr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z w:val="28"/>
              </w:rPr>
              <w:sym w:font="Wingdings 2" w:char="0052"/>
            </w:r>
            <w:r>
              <w:rPr>
                <w:rFonts w:hint="eastAsia" w:ascii="仿宋" w:hAnsi="仿宋" w:eastAsia="仿宋" w:cs="仿宋"/>
                <w:sz w:val="28"/>
              </w:rPr>
              <w:t xml:space="preserve">增值税电子普通发票  </w:t>
            </w:r>
          </w:p>
        </w:tc>
      </w:tr>
      <w:tr w14:paraId="3878E8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454" w:type="dxa"/>
            <w:vMerge w:val="continue"/>
            <w:vAlign w:val="center"/>
          </w:tcPr>
          <w:p w14:paraId="18350724">
            <w:pPr>
              <w:snapToGrid w:val="0"/>
              <w:rPr>
                <w:rFonts w:ascii="仿宋" w:hAnsi="仿宋" w:eastAsia="仿宋" w:cs="仿宋"/>
                <w:sz w:val="28"/>
              </w:rPr>
            </w:pPr>
          </w:p>
        </w:tc>
        <w:tc>
          <w:tcPr>
            <w:tcW w:w="1930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935A134">
            <w:pPr>
              <w:rPr>
                <w:rFonts w:ascii="仿宋" w:hAnsi="仿宋" w:eastAsia="仿宋" w:cs="仿宋"/>
                <w:sz w:val="28"/>
              </w:rPr>
            </w:pPr>
            <w:r>
              <w:rPr>
                <w:rFonts w:hint="eastAsia" w:ascii="仿宋" w:hAnsi="仿宋" w:eastAsia="仿宋" w:cs="仿宋"/>
                <w:sz w:val="28"/>
              </w:rPr>
              <w:t>发票抬头</w:t>
            </w:r>
          </w:p>
        </w:tc>
        <w:tc>
          <w:tcPr>
            <w:tcW w:w="6080" w:type="dxa"/>
            <w:gridSpan w:val="5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2D791E6">
            <w:pPr>
              <w:snapToGrid w:val="0"/>
              <w:rPr>
                <w:rFonts w:ascii="仿宋" w:hAnsi="仿宋" w:eastAsia="仿宋" w:cs="仿宋"/>
              </w:rPr>
            </w:pPr>
          </w:p>
        </w:tc>
      </w:tr>
      <w:tr w14:paraId="47C60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454" w:type="dxa"/>
            <w:vMerge w:val="continue"/>
            <w:vAlign w:val="center"/>
          </w:tcPr>
          <w:p w14:paraId="5C2F9933">
            <w:pPr>
              <w:snapToGrid w:val="0"/>
              <w:rPr>
                <w:rFonts w:ascii="仿宋" w:hAnsi="仿宋" w:eastAsia="仿宋" w:cs="仿宋"/>
                <w:sz w:val="28"/>
              </w:rPr>
            </w:pPr>
          </w:p>
        </w:tc>
        <w:tc>
          <w:tcPr>
            <w:tcW w:w="1930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A8062FA">
            <w:pPr>
              <w:rPr>
                <w:rFonts w:ascii="仿宋" w:hAnsi="仿宋" w:eastAsia="仿宋" w:cs="仿宋"/>
                <w:sz w:val="28"/>
              </w:rPr>
            </w:pPr>
            <w:r>
              <w:rPr>
                <w:rFonts w:hint="eastAsia" w:ascii="仿宋" w:hAnsi="仿宋" w:eastAsia="仿宋" w:cs="仿宋"/>
                <w:sz w:val="28"/>
              </w:rPr>
              <w:t>纳税人识别号</w:t>
            </w:r>
          </w:p>
        </w:tc>
        <w:tc>
          <w:tcPr>
            <w:tcW w:w="6080" w:type="dxa"/>
            <w:gridSpan w:val="5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275695C">
            <w:pPr>
              <w:snapToGrid w:val="0"/>
              <w:rPr>
                <w:rFonts w:ascii="仿宋" w:hAnsi="仿宋" w:eastAsia="仿宋" w:cs="仿宋"/>
              </w:rPr>
            </w:pPr>
          </w:p>
        </w:tc>
      </w:tr>
      <w:tr w14:paraId="3B0C03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1454" w:type="dxa"/>
            <w:vAlign w:val="center"/>
          </w:tcPr>
          <w:p w14:paraId="29A95CE2">
            <w:pPr>
              <w:snapToGrid w:val="0"/>
              <w:rPr>
                <w:rFonts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</w:rPr>
              <w:t>报名联系人</w:t>
            </w:r>
          </w:p>
        </w:tc>
        <w:tc>
          <w:tcPr>
            <w:tcW w:w="8010" w:type="dxa"/>
            <w:gridSpan w:val="7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3030119">
            <w:pPr>
              <w:snapToGrid w:val="0"/>
              <w:ind w:firstLine="211" w:firstLineChars="100"/>
              <w:rPr>
                <w:rFonts w:hint="default" w:ascii="仿宋" w:hAnsi="仿宋" w:eastAsia="仿宋" w:cs="仿宋"/>
                <w:b/>
                <w:bCs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</w:rPr>
              <w:t>朱老师 电话：18910262511（同步微信）   邮箱：</w:t>
            </w:r>
            <w:r>
              <w:fldChar w:fldCharType="begin"/>
            </w:r>
            <w:r>
              <w:instrText xml:space="preserve"> HYPERLINK "mailto:bjlssj@chinacses.org" </w:instrText>
            </w:r>
            <w:r>
              <w:fldChar w:fldCharType="separate"/>
            </w:r>
            <w:r>
              <w:rPr>
                <w:rFonts w:ascii="仿宋" w:hAnsi="仿宋" w:eastAsia="仿宋" w:cs="仿宋"/>
                <w:b/>
                <w:bCs/>
              </w:rPr>
              <w:t>bjlssj@chinacses.org</w:t>
            </w:r>
            <w:r>
              <w:rPr>
                <w:rFonts w:ascii="仿宋" w:hAnsi="仿宋" w:eastAsia="仿宋" w:cs="仿宋"/>
                <w:b/>
                <w:bCs/>
              </w:rPr>
              <w:fldChar w:fldCharType="end"/>
            </w:r>
            <w:r>
              <w:rPr>
                <w:rFonts w:hint="eastAsia" w:ascii="仿宋" w:hAnsi="仿宋" w:eastAsia="仿宋" w:cs="仿宋"/>
                <w:b/>
                <w:bCs/>
                <w:lang w:val="en-US" w:eastAsia="zh-CN"/>
              </w:rPr>
              <w:t>.cn</w:t>
            </w:r>
          </w:p>
        </w:tc>
      </w:tr>
      <w:tr w14:paraId="5C3EAE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5" w:hRule="atLeast"/>
          <w:jc w:val="center"/>
        </w:trPr>
        <w:tc>
          <w:tcPr>
            <w:tcW w:w="1454" w:type="dxa"/>
            <w:vAlign w:val="center"/>
          </w:tcPr>
          <w:p w14:paraId="42BA9EA0">
            <w:pPr>
              <w:snapToGrid w:val="0"/>
              <w:rPr>
                <w:rFonts w:ascii="仿宋" w:hAnsi="仿宋" w:eastAsia="仿宋" w:cs="仿宋"/>
                <w:sz w:val="28"/>
              </w:rPr>
            </w:pPr>
            <w:r>
              <w:rPr>
                <w:rFonts w:hint="eastAsia" w:ascii="仿宋" w:hAnsi="仿宋" w:eastAsia="仿宋" w:cs="仿宋"/>
                <w:sz w:val="28"/>
              </w:rPr>
              <w:t>提示</w:t>
            </w:r>
          </w:p>
        </w:tc>
        <w:tc>
          <w:tcPr>
            <w:tcW w:w="8010" w:type="dxa"/>
            <w:gridSpan w:val="7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738974A">
            <w:pPr>
              <w:snapToGrid w:val="0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1.近期免冠1寸彩色（蓝底）标准证件照；</w:t>
            </w:r>
          </w:p>
          <w:p w14:paraId="2A03FC90">
            <w:pPr>
              <w:snapToGrid w:val="0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2.身份证（正反面）复印件；</w:t>
            </w:r>
          </w:p>
          <w:p w14:paraId="32069C44">
            <w:pPr>
              <w:snapToGrid w:val="0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z w:val="24"/>
              </w:rPr>
              <w:t>3.请将此表及报名材料（照片、身份证复印件）于培训前报至招生组邮箱。</w:t>
            </w:r>
          </w:p>
        </w:tc>
      </w:tr>
    </w:tbl>
    <w:p w14:paraId="2F6D38BB">
      <w:pPr>
        <w:spacing w:line="580" w:lineRule="exact"/>
        <w:jc w:val="center"/>
        <w:rPr>
          <w:rFonts w:ascii="楷体" w:hAnsi="楷体" w:eastAsia="楷体"/>
          <w:sz w:val="32"/>
          <w:szCs w:val="18"/>
          <w:u w:val="single"/>
        </w:rPr>
      </w:pPr>
      <w:r>
        <w:rPr>
          <w:rFonts w:hint="eastAsia" w:ascii="宋体" w:hAnsi="宋体"/>
          <w:b/>
          <w:bCs/>
          <w:sz w:val="28"/>
          <w:szCs w:val="28"/>
          <w:u w:val="single"/>
        </w:rPr>
        <w:t>请在报名表中正确填写“发票抬头”、“纳税人识别号”等信息，如无特殊情况，已开发票不予更换。</w:t>
      </w:r>
    </w:p>
    <w:p w14:paraId="617FA0DC"/>
    <w:sectPr>
      <w:pgSz w:w="11907" w:h="16840"/>
      <w:pgMar w:top="1091" w:right="1797" w:bottom="1440" w:left="1797" w:header="851" w:footer="992" w:gutter="0"/>
      <w:cols w:space="425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Kingsoft UE">
    <w:panose1 w:val="02000100010000000000"/>
    <w:charset w:val="00"/>
    <w:family w:val="auto"/>
    <w:pitch w:val="default"/>
    <w:sig w:usb0="00000001" w:usb1="00004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A511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2026-09-21T01:15:17Z</dcterms:created>
  <dc:creator>Administrator</dc:creator>
  <cp:lastModifiedBy>高翔</cp:lastModifiedBy>
  <dcterms:modified xsi:type="dcterms:W3CDTF">2026-09-21T01:15:26Z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eyJoZGlkIjoiY2IyYmZiNWFmYmY1Y2NjYjhkODdkNTUyMDVmNGI1MzIiLCJ1c2VySWQiOiIxNDQyNzE2ODIwIn0=</vt:lpwstr>
  </property>
  <property fmtid="{D5CDD505-2E9C-101B-9397-08002B2CF9AE}" pid="4" name="ICV">
    <vt:lpwstr>61937056EDC64DBDA08D47C16AB919A7_12</vt:lpwstr>
  </property>
</Properties>
</file>